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1BA94F88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2233F6">
        <w:rPr>
          <w:rFonts w:ascii="Century Gothic" w:hAnsi="Century Gothic"/>
          <w:b/>
          <w:sz w:val="20"/>
          <w:szCs w:val="20"/>
        </w:rPr>
        <w:t xml:space="preserve">(utenti servizi </w:t>
      </w:r>
      <w:r w:rsidR="00037686">
        <w:rPr>
          <w:rFonts w:ascii="Century Gothic" w:hAnsi="Century Gothic"/>
          <w:b/>
          <w:sz w:val="20"/>
          <w:szCs w:val="20"/>
        </w:rPr>
        <w:t>alle imprese</w:t>
      </w:r>
      <w:r w:rsidR="00507348">
        <w:rPr>
          <w:rFonts w:ascii="Century Gothic" w:hAnsi="Century Gothic"/>
          <w:b/>
          <w:sz w:val="20"/>
          <w:szCs w:val="20"/>
        </w:rPr>
        <w:t xml:space="preserve"> – </w:t>
      </w:r>
      <w:r w:rsidR="00994F15">
        <w:rPr>
          <w:rFonts w:ascii="Century Gothic" w:hAnsi="Century Gothic"/>
          <w:b/>
          <w:sz w:val="20"/>
          <w:szCs w:val="20"/>
        </w:rPr>
        <w:t xml:space="preserve">commercio e </w:t>
      </w:r>
      <w:r w:rsidR="00507348">
        <w:rPr>
          <w:rFonts w:ascii="Century Gothic" w:hAnsi="Century Gothic"/>
          <w:b/>
          <w:sz w:val="20"/>
          <w:szCs w:val="20"/>
        </w:rPr>
        <w:t>attività produttive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505"/>
        <w:gridCol w:w="3906"/>
        <w:gridCol w:w="4216"/>
      </w:tblGrid>
      <w:tr w:rsidR="00CB4682" w14:paraId="68F49B7E" w14:textId="77777777" w:rsidTr="0095383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14E80247" w:rsidR="00CB4682" w:rsidRDefault="00994F15" w:rsidP="000A0421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994F15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994F15">
              <w:rPr>
                <w:rFonts w:ascii="Century Gothic" w:hAnsi="Century Gothic"/>
                <w:sz w:val="20"/>
                <w:szCs w:val="20"/>
              </w:rPr>
              <w:t>, con sede in (41036), Medolla, al viale Delle Rimembranze, 19</w:t>
            </w: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7536F394" w:rsidR="00CB4682" w:rsidRDefault="001F5421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95383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5167A46A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1F5421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953838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1B0FC6E" w14:textId="41FA01A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5E4C22">
              <w:rPr>
                <w:rFonts w:ascii="Century Gothic" w:hAnsi="Century Gothic"/>
                <w:sz w:val="20"/>
                <w:szCs w:val="20"/>
              </w:rPr>
              <w:t>utorità di controllo e giudiziarie</w:t>
            </w:r>
          </w:p>
          <w:p w14:paraId="27E9D3A8" w14:textId="65F0DFF4" w:rsidR="00D60037" w:rsidRDefault="00D6003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enti e organismi pubblici</w:t>
            </w:r>
            <w:r w:rsidR="0070271F">
              <w:rPr>
                <w:rFonts w:ascii="Century Gothic" w:hAnsi="Century Gothic"/>
                <w:sz w:val="20"/>
                <w:szCs w:val="20"/>
              </w:rPr>
              <w:t xml:space="preserve"> e privati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di riferimento</w:t>
            </w:r>
          </w:p>
          <w:p w14:paraId="46E0123F" w14:textId="495CE7C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  <w:r w:rsidR="00994F15">
              <w:rPr>
                <w:rFonts w:ascii="Century Gothic" w:hAnsi="Century Gothic"/>
                <w:sz w:val="20"/>
                <w:szCs w:val="20"/>
              </w:rPr>
              <w:t xml:space="preserve"> e doganale</w:t>
            </w:r>
          </w:p>
          <w:p w14:paraId="18F57299" w14:textId="310D0F2C" w:rsidR="00B72B54" w:rsidRDefault="003A7BA9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67F174AF" w14:textId="77777777" w:rsidR="00887CF7" w:rsidRDefault="009412D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  <w:p w14:paraId="5C93E061" w14:textId="77777777" w:rsidR="00A72D7E" w:rsidRDefault="003A7BA9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b</w:t>
            </w:r>
            <w:r w:rsidR="000D6E34">
              <w:rPr>
                <w:rFonts w:ascii="Century Gothic" w:hAnsi="Century Gothic"/>
                <w:sz w:val="20"/>
                <w:szCs w:val="20"/>
              </w:rPr>
              <w:t>anche dati pubbliche (BDNA)</w:t>
            </w:r>
          </w:p>
          <w:p w14:paraId="43628142" w14:textId="3013D12A" w:rsidR="000808B3" w:rsidRDefault="000808B3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richiedenti legittimati (es. rappresentanti, delegati)</w:t>
            </w:r>
          </w:p>
        </w:tc>
      </w:tr>
    </w:tbl>
    <w:p w14:paraId="2BFFF5FF" w14:textId="2567BBF6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4252"/>
        <w:gridCol w:w="2977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0C3E897F" w:rsidR="00CB4682" w:rsidRDefault="00CB468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2233F6">
              <w:rPr>
                <w:rFonts w:ascii="Century Gothic" w:hAnsi="Century Gothic" w:cs="Tahoma"/>
                <w:sz w:val="20"/>
                <w:szCs w:val="20"/>
              </w:rPr>
              <w:t xml:space="preserve">lo svolgimento </w:t>
            </w:r>
            <w:r w:rsidR="000D6E34">
              <w:rPr>
                <w:rFonts w:ascii="Century Gothic" w:hAnsi="Century Gothic" w:cs="Tahoma"/>
                <w:sz w:val="20"/>
                <w:szCs w:val="20"/>
              </w:rPr>
              <w:t>delle attività istituzionali di interesse</w:t>
            </w:r>
          </w:p>
          <w:p w14:paraId="5C2FAB52" w14:textId="21A21B85" w:rsidR="005E4C22" w:rsidRDefault="005E4C22" w:rsidP="002233F6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6A440" w14:textId="28B7AF36" w:rsidR="00CB4682" w:rsidRDefault="00B72B54" w:rsidP="004811F3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Esecuzione </w:t>
            </w:r>
            <w:r w:rsidR="002233F6">
              <w:rPr>
                <w:rFonts w:ascii="Century Gothic" w:hAnsi="Century Gothic"/>
                <w:sz w:val="20"/>
                <w:szCs w:val="20"/>
              </w:rPr>
              <w:t xml:space="preserve">e gestione dei servizi </w:t>
            </w:r>
            <w:r w:rsidR="000D6E34">
              <w:rPr>
                <w:rFonts w:ascii="Century Gothic" w:hAnsi="Century Gothic"/>
                <w:sz w:val="20"/>
                <w:szCs w:val="20"/>
              </w:rPr>
              <w:t xml:space="preserve">erogati </w:t>
            </w:r>
            <w:r w:rsidR="00953838">
              <w:rPr>
                <w:rFonts w:ascii="Century Gothic" w:hAnsi="Century Gothic"/>
                <w:sz w:val="20"/>
                <w:szCs w:val="20"/>
              </w:rPr>
              <w:t>nell’esercizio delle funzioni istituzionali del Titolare</w:t>
            </w:r>
          </w:p>
          <w:p w14:paraId="76C29E10" w14:textId="29C9782B" w:rsidR="002233F6" w:rsidRPr="002233F6" w:rsidRDefault="002233F6" w:rsidP="00D60037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33F6">
              <w:rPr>
                <w:rFonts w:ascii="Century Gothic" w:hAnsi="Century Gothic"/>
                <w:sz w:val="20"/>
                <w:szCs w:val="20"/>
              </w:rPr>
              <w:t>Adozione dei provvedimenti autorizzativi/amministrativi di interesse</w:t>
            </w:r>
            <w:r w:rsidR="000D6E34">
              <w:rPr>
                <w:rFonts w:ascii="Century Gothic" w:hAnsi="Century Gothic"/>
                <w:sz w:val="20"/>
                <w:szCs w:val="20"/>
              </w:rPr>
              <w:t xml:space="preserve"> e nel caso sanzionatori</w:t>
            </w:r>
            <w:r w:rsidRPr="002233F6">
              <w:rPr>
                <w:rFonts w:ascii="Century Gothic" w:hAnsi="Century Gothic"/>
                <w:sz w:val="20"/>
                <w:szCs w:val="20"/>
              </w:rPr>
              <w:t xml:space="preserve"> e gestione dei relativi procedimenti</w:t>
            </w:r>
          </w:p>
          <w:p w14:paraId="702040D4" w14:textId="18135721" w:rsidR="00B72B54" w:rsidRPr="00F04614" w:rsidRDefault="00B72B54" w:rsidP="00F04614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  <w:r w:rsidR="00F60423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A72D7E">
              <w:rPr>
                <w:rFonts w:ascii="Century Gothic" w:hAnsi="Century Gothic"/>
                <w:sz w:val="20"/>
                <w:szCs w:val="20"/>
              </w:rPr>
              <w:t xml:space="preserve">D.lgs. n. </w:t>
            </w:r>
            <w:r w:rsidR="00877F68">
              <w:rPr>
                <w:rFonts w:ascii="Century Gothic" w:hAnsi="Century Gothic"/>
                <w:sz w:val="20"/>
                <w:szCs w:val="20"/>
              </w:rPr>
              <w:t>267/2000</w:t>
            </w:r>
            <w:r w:rsidR="0027779D">
              <w:rPr>
                <w:rFonts w:ascii="Century Gothic" w:hAnsi="Century Gothic"/>
                <w:sz w:val="20"/>
                <w:szCs w:val="20"/>
              </w:rPr>
              <w:t>,</w:t>
            </w:r>
            <w:r w:rsidR="00953838">
              <w:rPr>
                <w:rFonts w:ascii="Century Gothic" w:hAnsi="Century Gothic"/>
                <w:sz w:val="20"/>
                <w:szCs w:val="20"/>
              </w:rPr>
              <w:t xml:space="preserve"> Legge n. 241/1990, D.P.R. n. 445/2000, D.lgs. n. 82/2005 e relative regole tecniche, D.P.C.M. 10.11.2014,</w:t>
            </w:r>
            <w:r w:rsidR="000D6E34" w:rsidRPr="000D6E34">
              <w:rPr>
                <w:rFonts w:ascii="Century Gothic" w:eastAsiaTheme="minorEastAsia" w:hAnsi="Century Gothic" w:cstheme="minorBidi"/>
                <w:sz w:val="18"/>
                <w:szCs w:val="18"/>
              </w:rPr>
              <w:t xml:space="preserve"> </w:t>
            </w:r>
            <w:r w:rsidR="000D6E34" w:rsidRPr="000D6E34">
              <w:rPr>
                <w:rFonts w:ascii="Century Gothic" w:hAnsi="Century Gothic"/>
                <w:sz w:val="20"/>
                <w:szCs w:val="20"/>
              </w:rPr>
              <w:t>D.lgs. n. 222/2016</w:t>
            </w:r>
            <w:r w:rsidR="000D6E34">
              <w:rPr>
                <w:rFonts w:ascii="Century Gothic" w:hAnsi="Century Gothic"/>
                <w:sz w:val="20"/>
                <w:szCs w:val="20"/>
              </w:rPr>
              <w:t xml:space="preserve">; </w:t>
            </w:r>
            <w:r w:rsidR="000D6E34" w:rsidRPr="000D6E34">
              <w:rPr>
                <w:rFonts w:ascii="Century Gothic" w:hAnsi="Century Gothic"/>
                <w:sz w:val="20"/>
                <w:szCs w:val="20"/>
              </w:rPr>
              <w:t>D.lgs. n. 160/2010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0D6E34" w:rsidRPr="00F04614">
              <w:rPr>
                <w:rFonts w:ascii="Century Gothic" w:hAnsi="Century Gothic"/>
                <w:sz w:val="20"/>
                <w:szCs w:val="20"/>
              </w:rPr>
              <w:t>D.lgs. n. 59/2010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;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>regolamenti comunali di interesse</w:t>
            </w:r>
            <w:r w:rsidR="005E4C22" w:rsidRPr="00F04614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77777777" w:rsidR="005E4C22" w:rsidRPr="000A0421" w:rsidRDefault="00CB4682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701D08C9" w14:textId="375A70A2" w:rsidR="000A0421" w:rsidRPr="005E4C22" w:rsidRDefault="000A0421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bancari, </w:t>
            </w:r>
            <w:r w:rsidR="002159F5">
              <w:rPr>
                <w:rFonts w:ascii="Century Gothic" w:hAnsi="Century Gothic"/>
                <w:sz w:val="20"/>
                <w:szCs w:val="20"/>
              </w:rPr>
              <w:t xml:space="preserve">economici, </w:t>
            </w:r>
            <w:r>
              <w:rPr>
                <w:rFonts w:ascii="Century Gothic" w:hAnsi="Century Gothic"/>
                <w:sz w:val="20"/>
                <w:szCs w:val="20"/>
              </w:rPr>
              <w:t>contabili e fiscali</w:t>
            </w:r>
          </w:p>
          <w:p w14:paraId="798E9331" w14:textId="74C3F5F5" w:rsidR="004811F3" w:rsidRPr="00F04614" w:rsidRDefault="00A72D7E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particolari di cui all’art.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10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02C85278" w14:textId="71F0DEF4" w:rsidR="00F04614" w:rsidRPr="00A72D7E" w:rsidRDefault="00F04614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 all’attività professionale e commerciale</w:t>
            </w:r>
          </w:p>
          <w:p w14:paraId="6F516B28" w14:textId="40995E0B" w:rsidR="001D3EF0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5A107C24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lastRenderedPageBreak/>
              <w:t>per la comunicazione a terzi e/o destinatari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B94F9" w14:textId="28361278" w:rsidR="00953838" w:rsidRPr="00953838" w:rsidRDefault="00953838" w:rsidP="00D60037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953838">
              <w:rPr>
                <w:rFonts w:ascii="Century Gothic" w:hAnsi="Century Gothic"/>
                <w:sz w:val="20"/>
                <w:szCs w:val="20"/>
              </w:rPr>
              <w:t xml:space="preserve">Esecuzione e gestione dei servizi </w:t>
            </w:r>
            <w:r w:rsidR="00F04614">
              <w:rPr>
                <w:rFonts w:ascii="Century Gothic" w:hAnsi="Century Gothic"/>
                <w:sz w:val="20"/>
                <w:szCs w:val="20"/>
              </w:rPr>
              <w:t>erogati</w:t>
            </w:r>
            <w:r w:rsidRPr="00953838">
              <w:rPr>
                <w:rFonts w:ascii="Century Gothic" w:hAnsi="Century Gothic"/>
                <w:sz w:val="20"/>
                <w:szCs w:val="20"/>
              </w:rPr>
              <w:t xml:space="preserve"> nell’esercizio delle funzioni istituzionali del Titolare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6CE33B98" w:rsidR="00B72B54" w:rsidRDefault="00B72B54" w:rsidP="00D53763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449D3E52" w:rsidR="00B72B54" w:rsidRPr="00F04614" w:rsidRDefault="00B72B54" w:rsidP="00F04614">
            <w:pPr>
              <w:pStyle w:val="Paragrafoelenco"/>
              <w:numPr>
                <w:ilvl w:val="0"/>
                <w:numId w:val="18"/>
              </w:numPr>
              <w:ind w:left="317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04614">
              <w:rPr>
                <w:rFonts w:ascii="Century Gothic" w:hAnsi="Century Gothic"/>
                <w:bCs/>
                <w:sz w:val="18"/>
                <w:szCs w:val="18"/>
              </w:rPr>
              <w:t>Adempimento degli obblighi di legge  di cui al D.lgs. n. 33/2013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e di quelli </w:t>
            </w:r>
            <w:r w:rsidR="00953838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>aventi riguardo la pubblicità legale mediante albo pretorio  on line (Legge n. 69/2009 e relativi regolamenti attuativi)</w:t>
            </w:r>
            <w:r w:rsidR="0070271F">
              <w:rPr>
                <w:rFonts w:ascii="Century Gothic" w:hAnsi="Century Gothic"/>
                <w:bCs/>
                <w:sz w:val="18"/>
                <w:szCs w:val="18"/>
              </w:rPr>
              <w:t>; nonché di quelli dipendenti dalla messa in opera delle banche dati pubbliche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7D6DFCAD" w:rsidR="00B72B54" w:rsidRDefault="001D3EF0" w:rsidP="0095383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</w:t>
            </w:r>
            <w:r w:rsidR="00953838">
              <w:rPr>
                <w:rFonts w:ascii="Century Gothic" w:hAnsi="Century Gothic"/>
                <w:sz w:val="20"/>
                <w:szCs w:val="20"/>
              </w:rPr>
              <w:t>personali di interesse</w:t>
            </w:r>
          </w:p>
        </w:tc>
      </w:tr>
      <w:tr w:rsidR="00CB4682" w14:paraId="23A6A9D3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(ivi compresi quelli di cui all’art. 33 del GDPR e alle linee guida dell’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AgID</w:t>
            </w:r>
            <w:proofErr w:type="spellEnd"/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314178C5" w14:textId="7777777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3C901EDC" w:rsidR="001D3EF0" w:rsidRPr="001D3EF0" w:rsidRDefault="00AD79F4" w:rsidP="00F04614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A72D7E">
              <w:rPr>
                <w:rFonts w:ascii="Century Gothic" w:hAnsi="Century Gothic"/>
                <w:sz w:val="20"/>
                <w:szCs w:val="20"/>
              </w:rPr>
              <w:t>,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F04614" w:rsidRPr="00F04614">
              <w:rPr>
                <w:rFonts w:ascii="Century Gothic" w:hAnsi="Century Gothic"/>
                <w:sz w:val="20"/>
                <w:szCs w:val="20"/>
              </w:rPr>
              <w:t>procuratori e rappresentanti e/o delegati dell’interessato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19BEA67D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 w:rsidR="00D206D8">
        <w:rPr>
          <w:rFonts w:ascii="Century Gothic" w:hAnsi="Century Gothic"/>
          <w:sz w:val="20"/>
          <w:szCs w:val="20"/>
        </w:rPr>
        <w:t>all’indirizzo</w:t>
      </w:r>
      <w:commentRangeEnd w:id="1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1F5421">
        <w:rPr>
          <w:rFonts w:ascii="Century Gothic" w:hAnsi="Century Gothic"/>
          <w:sz w:val="20"/>
          <w:szCs w:val="20"/>
        </w:rPr>
        <w:t>: ufficio.segreteria@comune.medolla.mo.it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953838" w:rsidRDefault="00A02593" w:rsidP="0015731F">
      <w:pPr>
        <w:spacing w:line="276" w:lineRule="auto"/>
        <w:jc w:val="both"/>
        <w:rPr>
          <w:rFonts w:ascii="Century Gothic" w:hAnsi="Century Gothic" w:cs="Tahoma"/>
          <w:bCs/>
          <w:color w:val="FF0000"/>
          <w:sz w:val="20"/>
          <w:szCs w:val="20"/>
        </w:rPr>
      </w:pP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14:00Z" w:initials="CF">
    <w:p w14:paraId="652B8AB3" w14:textId="101B55D2" w:rsidR="0070271F" w:rsidRDefault="0070271F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1:15:00Z" w:initials="CF">
    <w:p w14:paraId="49132978" w14:textId="03B80E91" w:rsidR="0070271F" w:rsidRDefault="0070271F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F19"/>
  <w16cid:commentId w16cid:paraId="49132978" w16cid:durableId="21F6AF1A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AAF46B" w14:textId="77777777" w:rsidR="00CA3710" w:rsidRDefault="00CA3710">
      <w:r>
        <w:separator/>
      </w:r>
    </w:p>
  </w:endnote>
  <w:endnote w:type="continuationSeparator" w:id="0">
    <w:p w14:paraId="3448400B" w14:textId="77777777" w:rsidR="00CA3710" w:rsidRDefault="00CA37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70271F" w:rsidRDefault="0070271F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0808B3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35B17B" w14:textId="77777777" w:rsidR="00CA3710" w:rsidRDefault="00CA3710">
      <w:r>
        <w:separator/>
      </w:r>
    </w:p>
  </w:footnote>
  <w:footnote w:type="continuationSeparator" w:id="0">
    <w:p w14:paraId="72149D98" w14:textId="77777777" w:rsidR="00CA3710" w:rsidRDefault="00CA37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1F5421" w:rsidRPr="00B350BB" w14:paraId="1AD91CC1" w14:textId="77777777" w:rsidTr="00A45584">
      <w:tc>
        <w:tcPr>
          <w:tcW w:w="1771" w:type="dxa"/>
        </w:tcPr>
        <w:p w14:paraId="02903637" w14:textId="0A11F1BF" w:rsidR="001F5421" w:rsidRDefault="001F5421" w:rsidP="001F5421">
          <w:r>
            <w:rPr>
              <w:noProof/>
            </w:rPr>
            <w:drawing>
              <wp:inline distT="0" distB="0" distL="0" distR="0" wp14:anchorId="51DF6771" wp14:editId="247DD2EF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717C9F7D" w14:textId="77777777" w:rsidR="001F5421" w:rsidRPr="00556B8E" w:rsidRDefault="001F5421" w:rsidP="001F5421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54FF7180" w14:textId="77777777" w:rsidR="001F5421" w:rsidRDefault="001F5421" w:rsidP="001F5421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66B22C6A" w14:textId="45D3B8F6" w:rsidR="001F5421" w:rsidRDefault="007362CF" w:rsidP="001F5421">
          <w:pPr>
            <w:pStyle w:val="Titolo1"/>
          </w:pPr>
          <w:r>
            <w:t>Piazza della Repubblica n. 1</w:t>
          </w:r>
          <w:r w:rsidR="001F5421">
            <w:t xml:space="preserve"> – 41036 MEDOLLA Tel. 0535/53811 Fax 53809</w:t>
          </w:r>
        </w:p>
        <w:p w14:paraId="5C5ED472" w14:textId="77777777" w:rsidR="001F5421" w:rsidRPr="00B350BB" w:rsidRDefault="001F5421" w:rsidP="001F5421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3D08EF82" w14:textId="77777777" w:rsidR="001F5421" w:rsidRPr="00B350BB" w:rsidRDefault="001F5421" w:rsidP="001F5421">
          <w:pPr>
            <w:rPr>
              <w:lang w:val="en-US"/>
            </w:rPr>
          </w:pPr>
        </w:p>
      </w:tc>
    </w:tr>
  </w:tbl>
  <w:p w14:paraId="63DD70E7" w14:textId="59093913" w:rsidR="0070271F" w:rsidRPr="001F5421" w:rsidRDefault="0070271F" w:rsidP="001F5421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53FD9"/>
    <w:multiLevelType w:val="hybridMultilevel"/>
    <w:tmpl w:val="6D086BB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DF5C79"/>
    <w:multiLevelType w:val="hybridMultilevel"/>
    <w:tmpl w:val="9204323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0050693">
    <w:abstractNumId w:val="1"/>
  </w:num>
  <w:num w:numId="2" w16cid:durableId="1375811975">
    <w:abstractNumId w:val="14"/>
  </w:num>
  <w:num w:numId="3" w16cid:durableId="1898781488">
    <w:abstractNumId w:val="0"/>
  </w:num>
  <w:num w:numId="4" w16cid:durableId="1153906610">
    <w:abstractNumId w:val="3"/>
  </w:num>
  <w:num w:numId="5" w16cid:durableId="1066800501">
    <w:abstractNumId w:val="8"/>
  </w:num>
  <w:num w:numId="6" w16cid:durableId="1319772809">
    <w:abstractNumId w:val="15"/>
  </w:num>
  <w:num w:numId="7" w16cid:durableId="1574850051">
    <w:abstractNumId w:val="9"/>
  </w:num>
  <w:num w:numId="8" w16cid:durableId="1796094180">
    <w:abstractNumId w:val="17"/>
  </w:num>
  <w:num w:numId="9" w16cid:durableId="1147088562">
    <w:abstractNumId w:val="4"/>
  </w:num>
  <w:num w:numId="10" w16cid:durableId="2069373026">
    <w:abstractNumId w:val="12"/>
  </w:num>
  <w:num w:numId="11" w16cid:durableId="198664749">
    <w:abstractNumId w:val="11"/>
  </w:num>
  <w:num w:numId="12" w16cid:durableId="1298341774">
    <w:abstractNumId w:val="2"/>
  </w:num>
  <w:num w:numId="13" w16cid:durableId="2118984629">
    <w:abstractNumId w:val="7"/>
  </w:num>
  <w:num w:numId="14" w16cid:durableId="1196886049">
    <w:abstractNumId w:val="18"/>
  </w:num>
  <w:num w:numId="15" w16cid:durableId="898059142">
    <w:abstractNumId w:val="5"/>
  </w:num>
  <w:num w:numId="16" w16cid:durableId="249243870">
    <w:abstractNumId w:val="13"/>
  </w:num>
  <w:num w:numId="17" w16cid:durableId="366024322">
    <w:abstractNumId w:val="6"/>
  </w:num>
  <w:num w:numId="18" w16cid:durableId="386878990">
    <w:abstractNumId w:val="16"/>
  </w:num>
  <w:num w:numId="19" w16cid:durableId="164188400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37686"/>
    <w:rsid w:val="00043C1A"/>
    <w:rsid w:val="00052614"/>
    <w:rsid w:val="00063E3E"/>
    <w:rsid w:val="000803B3"/>
    <w:rsid w:val="000808B3"/>
    <w:rsid w:val="000A0421"/>
    <w:rsid w:val="000B06C7"/>
    <w:rsid w:val="000B071B"/>
    <w:rsid w:val="000D6E34"/>
    <w:rsid w:val="000E1E00"/>
    <w:rsid w:val="000F7C1C"/>
    <w:rsid w:val="0015731F"/>
    <w:rsid w:val="0016223B"/>
    <w:rsid w:val="0017458A"/>
    <w:rsid w:val="0019388B"/>
    <w:rsid w:val="001969F1"/>
    <w:rsid w:val="001C5F6E"/>
    <w:rsid w:val="001D3EF0"/>
    <w:rsid w:val="001F5421"/>
    <w:rsid w:val="002107BF"/>
    <w:rsid w:val="002159F5"/>
    <w:rsid w:val="00220C38"/>
    <w:rsid w:val="002233F6"/>
    <w:rsid w:val="00225E30"/>
    <w:rsid w:val="00226975"/>
    <w:rsid w:val="00234F29"/>
    <w:rsid w:val="00243D60"/>
    <w:rsid w:val="002447F8"/>
    <w:rsid w:val="00250721"/>
    <w:rsid w:val="0027779D"/>
    <w:rsid w:val="002A3C7D"/>
    <w:rsid w:val="002C7433"/>
    <w:rsid w:val="002D01E1"/>
    <w:rsid w:val="002D1F07"/>
    <w:rsid w:val="00300316"/>
    <w:rsid w:val="00344F22"/>
    <w:rsid w:val="00372CAD"/>
    <w:rsid w:val="0038042D"/>
    <w:rsid w:val="003921F8"/>
    <w:rsid w:val="003A6B57"/>
    <w:rsid w:val="003A71FF"/>
    <w:rsid w:val="003A7BA9"/>
    <w:rsid w:val="003B0733"/>
    <w:rsid w:val="003C33EF"/>
    <w:rsid w:val="003F6B58"/>
    <w:rsid w:val="003F765D"/>
    <w:rsid w:val="0043432D"/>
    <w:rsid w:val="00450501"/>
    <w:rsid w:val="00456129"/>
    <w:rsid w:val="00462818"/>
    <w:rsid w:val="00464C43"/>
    <w:rsid w:val="004811F3"/>
    <w:rsid w:val="00491067"/>
    <w:rsid w:val="004C13E5"/>
    <w:rsid w:val="004C2597"/>
    <w:rsid w:val="004E3730"/>
    <w:rsid w:val="004E5ABA"/>
    <w:rsid w:val="005048CC"/>
    <w:rsid w:val="00507348"/>
    <w:rsid w:val="00510948"/>
    <w:rsid w:val="005147A3"/>
    <w:rsid w:val="005941D8"/>
    <w:rsid w:val="00594899"/>
    <w:rsid w:val="005A3CEF"/>
    <w:rsid w:val="005E4C22"/>
    <w:rsid w:val="00611B02"/>
    <w:rsid w:val="00645DF5"/>
    <w:rsid w:val="00647E62"/>
    <w:rsid w:val="006673B8"/>
    <w:rsid w:val="00683AB3"/>
    <w:rsid w:val="00683F4A"/>
    <w:rsid w:val="00692CCF"/>
    <w:rsid w:val="006D4C9D"/>
    <w:rsid w:val="0070271F"/>
    <w:rsid w:val="007362CF"/>
    <w:rsid w:val="007475A2"/>
    <w:rsid w:val="00766EF5"/>
    <w:rsid w:val="00767078"/>
    <w:rsid w:val="007725BE"/>
    <w:rsid w:val="007C05C3"/>
    <w:rsid w:val="007C3651"/>
    <w:rsid w:val="007E4A51"/>
    <w:rsid w:val="0080529A"/>
    <w:rsid w:val="0081531D"/>
    <w:rsid w:val="00843E5E"/>
    <w:rsid w:val="00877F68"/>
    <w:rsid w:val="00886DFA"/>
    <w:rsid w:val="00887CF7"/>
    <w:rsid w:val="008D52C2"/>
    <w:rsid w:val="008D725E"/>
    <w:rsid w:val="008E1B07"/>
    <w:rsid w:val="00915AA2"/>
    <w:rsid w:val="00935513"/>
    <w:rsid w:val="009375E4"/>
    <w:rsid w:val="009412DC"/>
    <w:rsid w:val="0094403B"/>
    <w:rsid w:val="00953838"/>
    <w:rsid w:val="009860D3"/>
    <w:rsid w:val="00994F15"/>
    <w:rsid w:val="009B0173"/>
    <w:rsid w:val="009B5B9A"/>
    <w:rsid w:val="009C589C"/>
    <w:rsid w:val="009C7568"/>
    <w:rsid w:val="009E1BB3"/>
    <w:rsid w:val="009E4F60"/>
    <w:rsid w:val="00A02452"/>
    <w:rsid w:val="00A02593"/>
    <w:rsid w:val="00A05471"/>
    <w:rsid w:val="00A17790"/>
    <w:rsid w:val="00A17C07"/>
    <w:rsid w:val="00A270DD"/>
    <w:rsid w:val="00A314AF"/>
    <w:rsid w:val="00A45A2A"/>
    <w:rsid w:val="00A67652"/>
    <w:rsid w:val="00A72D7E"/>
    <w:rsid w:val="00A977A5"/>
    <w:rsid w:val="00AA54ED"/>
    <w:rsid w:val="00AA7180"/>
    <w:rsid w:val="00AB588A"/>
    <w:rsid w:val="00AD79F4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B07C7"/>
    <w:rsid w:val="00BE6899"/>
    <w:rsid w:val="00BF2A99"/>
    <w:rsid w:val="00C14037"/>
    <w:rsid w:val="00C15B47"/>
    <w:rsid w:val="00C31DF7"/>
    <w:rsid w:val="00C320D7"/>
    <w:rsid w:val="00C50E95"/>
    <w:rsid w:val="00C751DF"/>
    <w:rsid w:val="00C812F3"/>
    <w:rsid w:val="00C82A4E"/>
    <w:rsid w:val="00CA3710"/>
    <w:rsid w:val="00CB315C"/>
    <w:rsid w:val="00CB4682"/>
    <w:rsid w:val="00CB6131"/>
    <w:rsid w:val="00CE761B"/>
    <w:rsid w:val="00D206D8"/>
    <w:rsid w:val="00D30906"/>
    <w:rsid w:val="00D30CCE"/>
    <w:rsid w:val="00D51A9B"/>
    <w:rsid w:val="00D53763"/>
    <w:rsid w:val="00D60037"/>
    <w:rsid w:val="00D80006"/>
    <w:rsid w:val="00D81DCE"/>
    <w:rsid w:val="00D9098C"/>
    <w:rsid w:val="00DA53AD"/>
    <w:rsid w:val="00DC4CEE"/>
    <w:rsid w:val="00DE4302"/>
    <w:rsid w:val="00E021B5"/>
    <w:rsid w:val="00E054F4"/>
    <w:rsid w:val="00E127F2"/>
    <w:rsid w:val="00E26566"/>
    <w:rsid w:val="00E267F7"/>
    <w:rsid w:val="00E3151F"/>
    <w:rsid w:val="00E34092"/>
    <w:rsid w:val="00E36EEA"/>
    <w:rsid w:val="00E6378D"/>
    <w:rsid w:val="00E924B2"/>
    <w:rsid w:val="00EB429F"/>
    <w:rsid w:val="00EB53F6"/>
    <w:rsid w:val="00EE03CD"/>
    <w:rsid w:val="00F04614"/>
    <w:rsid w:val="00F0744F"/>
    <w:rsid w:val="00F161A8"/>
    <w:rsid w:val="00F174F8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1F5421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1F5421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1F5421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1F5421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D7FC88D-C863-4CE3-91A9-96B742B2A3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493</Words>
  <Characters>2816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3303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4</cp:revision>
  <cp:lastPrinted>2020-02-18T17:46:00Z</cp:lastPrinted>
  <dcterms:created xsi:type="dcterms:W3CDTF">2023-06-14T11:33:00Z</dcterms:created>
  <dcterms:modified xsi:type="dcterms:W3CDTF">2023-06-27T15:48:00Z</dcterms:modified>
</cp:coreProperties>
</file>